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CE7D07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CE7D07">
        <w:rPr>
          <w:rFonts w:ascii="Times New Roman" w:eastAsia="楷体_GB2312" w:hAnsi="Times New Roman" w:cs="Times New Roman" w:hint="eastAsia"/>
          <w:sz w:val="32"/>
        </w:rPr>
        <w:t>65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785796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785796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7857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20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8877AC">
        <w:rPr>
          <w:rFonts w:ascii="Times New Roman" w:eastAsia="华文楷体" w:hAnsi="Times New Roman" w:cs="Times New Roman" w:hint="eastAsia"/>
          <w:sz w:val="28"/>
          <w:szCs w:val="28"/>
        </w:rPr>
        <w:t>11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8E66D5">
        <w:rPr>
          <w:rFonts w:ascii="Times New Roman" w:eastAsia="华文楷体" w:hAnsi="Times New Roman" w:cs="Times New Roman" w:hint="eastAsia"/>
          <w:sz w:val="28"/>
          <w:szCs w:val="28"/>
        </w:rPr>
        <w:t>15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7B737D" w:rsidRDefault="008877AC" w:rsidP="001445D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22693">
        <w:rPr>
          <w:rFonts w:ascii="Times New Roman" w:eastAsia="仿宋_GB2312" w:hAnsi="Times New Roman" w:cs="Times New Roman" w:hint="eastAsia"/>
          <w:sz w:val="32"/>
          <w:szCs w:val="32"/>
        </w:rPr>
        <w:t>第六期</w:t>
      </w:r>
      <w:r w:rsidR="00984823" w:rsidRPr="0098482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中国兽医现场流行病学基础培训班</w:t>
      </w:r>
      <w:r w:rsidR="00922693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 w:rsidR="00910727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六期导师沈朝建、杨涛</w:t>
      </w:r>
      <w:r w:rsidR="0061547D">
        <w:rPr>
          <w:rFonts w:ascii="Times New Roman" w:eastAsia="仿宋_GB2312" w:hAnsi="Times New Roman" w:cs="Times New Roman" w:hint="eastAsia"/>
          <w:sz w:val="32"/>
          <w:szCs w:val="32"/>
        </w:rPr>
        <w:t>、高璐和</w:t>
      </w:r>
      <w:r w:rsidR="00364A7F">
        <w:rPr>
          <w:rFonts w:ascii="Times New Roman" w:eastAsia="仿宋_GB2312" w:hAnsi="Times New Roman" w:cs="Times New Roman" w:hint="eastAsia"/>
          <w:sz w:val="32"/>
          <w:szCs w:val="32"/>
        </w:rPr>
        <w:t>五期导师</w:t>
      </w:r>
      <w:r w:rsidR="00196E6F">
        <w:rPr>
          <w:rFonts w:ascii="Times New Roman" w:eastAsia="仿宋_GB2312" w:hAnsi="Times New Roman" w:cs="Times New Roman" w:hint="eastAsia"/>
          <w:sz w:val="32"/>
          <w:szCs w:val="32"/>
        </w:rPr>
        <w:t>裴洁</w:t>
      </w:r>
      <w:r w:rsidR="00C92E48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C92E48">
        <w:rPr>
          <w:rFonts w:ascii="Times New Roman" w:eastAsia="仿宋_GB2312" w:hAnsi="Times New Roman" w:hint="eastAsia"/>
          <w:sz w:val="32"/>
          <w:szCs w:val="32"/>
        </w:rPr>
        <w:t>任务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22406" w:rsidRPr="000768CD" w:rsidRDefault="00623BF2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</w:t>
      </w:r>
      <w:r w:rsidR="00315ACC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847B9F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理论讲解、逻辑推算、强化计算训练、方案设计实操</w:t>
      </w:r>
      <w:r w:rsidR="00315AC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等多种形式开展。</w:t>
      </w:r>
      <w:r w:rsidR="00815949">
        <w:rPr>
          <w:rFonts w:ascii="Times New Roman" w:eastAsia="仿宋_GB2312" w:hAnsi="Times New Roman" w:hint="eastAsia"/>
          <w:sz w:val="32"/>
          <w:szCs w:val="32"/>
        </w:rPr>
        <w:t>培训内容包括</w:t>
      </w:r>
      <w:r w:rsidR="00EA576C" w:rsidRPr="00EA576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抽样原理与策略、样本量计算、抽样调查步骤与内容、抽样结果分析、病因与因果推断、流行病学研究方法与设计、关联与关联效果测量、误差及偏倚控制等</w:t>
      </w:r>
      <w:r w:rsidR="00E7452C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7800ED" w:rsidRPr="00362B72" w:rsidRDefault="00567DBD" w:rsidP="00770304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  <w:r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在线评估</w:t>
      </w:r>
      <w:r w:rsidR="009D38AC" w:rsidRPr="005742F9">
        <w:rPr>
          <w:rFonts w:ascii="仿宋_GB2312" w:eastAsia="仿宋_GB2312"/>
          <w:color w:val="333333"/>
          <w:sz w:val="32"/>
          <w:szCs w:val="32"/>
          <w:shd w:val="clear" w:color="auto" w:fill="FEFEFE"/>
        </w:rPr>
        <w:t>调查表明</w:t>
      </w:r>
      <w:r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E42F1B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95%的学员认为本周内容非常有用或比较有用，</w:t>
      </w:r>
      <w:r w:rsidR="00166888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学员对</w:t>
      </w:r>
      <w:r w:rsidR="00E446B4" w:rsidRPr="00E446B4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抽样</w:t>
      </w:r>
      <w:r w:rsidR="00627D81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方法</w:t>
      </w:r>
      <w:r w:rsidR="00713BE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的熟悉程度提高</w:t>
      </w:r>
      <w:r w:rsidR="00262EB2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73个百分点</w:t>
      </w:r>
      <w:r w:rsidR="00713BE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，填补了</w:t>
      </w:r>
      <w:r w:rsidR="00E446B4" w:rsidRPr="00E446B4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关联测量</w:t>
      </w:r>
      <w:r w:rsidR="00713BE5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的知识空白</w:t>
      </w:r>
      <w:r w:rsidR="0005382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，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实现</w:t>
      </w:r>
      <w:r w:rsidR="00995124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了</w:t>
      </w:r>
      <w:r w:rsidR="005355A2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预期培训目标</w:t>
      </w:r>
      <w:r w:rsidR="009D38AC" w:rsidRPr="005742F9">
        <w:rPr>
          <w:rFonts w:ascii="仿宋_GB2312" w:eastAsia="仿宋_GB2312" w:hint="eastAsia"/>
          <w:color w:val="333333"/>
          <w:sz w:val="32"/>
          <w:szCs w:val="32"/>
          <w:shd w:val="clear" w:color="auto" w:fill="FEFEFE"/>
        </w:rPr>
        <w:t>。</w:t>
      </w:r>
    </w:p>
    <w:p w:rsidR="00554F2D" w:rsidRPr="00362B72" w:rsidRDefault="00554F2D" w:rsidP="00AB6740">
      <w:pPr>
        <w:ind w:rightChars="-73" w:right="-197"/>
        <w:rPr>
          <w:rFonts w:ascii="仿宋_GB2312" w:eastAsia="仿宋_GB2312"/>
          <w:color w:val="333333"/>
          <w:sz w:val="32"/>
          <w:szCs w:val="32"/>
          <w:shd w:val="clear" w:color="auto" w:fill="FEFEFE"/>
        </w:rPr>
      </w:pPr>
    </w:p>
    <w:sectPr w:rsidR="00554F2D" w:rsidRPr="00362B72" w:rsidSect="006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86" w:rsidRDefault="00494B86">
      <w:r>
        <w:separator/>
      </w:r>
    </w:p>
  </w:endnote>
  <w:endnote w:type="continuationSeparator" w:id="0">
    <w:p w:rsidR="00494B86" w:rsidRDefault="0049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785796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785796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770304" w:rsidRPr="00770304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D" w:rsidRDefault="006154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86" w:rsidRDefault="00494B86">
      <w:r>
        <w:separator/>
      </w:r>
    </w:p>
  </w:footnote>
  <w:footnote w:type="continuationSeparator" w:id="0">
    <w:p w:rsidR="00494B86" w:rsidRDefault="0049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D" w:rsidRDefault="006154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D" w:rsidRDefault="006154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5A9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72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A7F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B86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7D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1F35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796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49A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261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2E48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07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MC SYSTEM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21</cp:revision>
  <cp:lastPrinted>2013-12-09T07:52:00Z</cp:lastPrinted>
  <dcterms:created xsi:type="dcterms:W3CDTF">2021-12-10T06:24:00Z</dcterms:created>
  <dcterms:modified xsi:type="dcterms:W3CDTF">2021-12-27T08:29:00Z</dcterms:modified>
</cp:coreProperties>
</file>